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E" w:rsidRDefault="00EB4C3E" w:rsidP="00A40D6F">
      <w:pPr>
        <w:pStyle w:val="Standard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9EE" w:rsidRPr="00A40D6F" w:rsidRDefault="00EB4C3E" w:rsidP="00A40D6F">
      <w:pPr>
        <w:pStyle w:val="Standard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9800" cy="8277225"/>
            <wp:effectExtent l="19050" t="0" r="0" b="0"/>
            <wp:docPr id="1" name="Рисунок 1" descr="C:\Documents and Settings\Администратор\Рабочий стол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9EE"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1.8. Обязательства по присмотру и уходу за детьми в группе выполняются воспитателем, помощником воспитателя. </w:t>
      </w:r>
    </w:p>
    <w:p w:rsidR="00B069EE" w:rsidRPr="00A40D6F" w:rsidRDefault="00B069EE" w:rsidP="00A40D6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Условия для осуществления присмотра и ухода за детьми </w:t>
      </w:r>
    </w:p>
    <w:p w:rsidR="00B069EE" w:rsidRPr="00A40D6F" w:rsidRDefault="00B069EE" w:rsidP="00A40D6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образовательных организациях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требования к помещениям. 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rPr>
          <w:sz w:val="28"/>
          <w:szCs w:val="28"/>
        </w:rPr>
      </w:pPr>
      <w:r w:rsidRPr="00A40D6F">
        <w:rPr>
          <w:color w:val="000000"/>
          <w:sz w:val="28"/>
          <w:szCs w:val="28"/>
        </w:rPr>
        <w:t xml:space="preserve">2.1.1. </w:t>
      </w:r>
      <w:r w:rsidRPr="00A40D6F">
        <w:rPr>
          <w:b/>
          <w:color w:val="000000"/>
          <w:sz w:val="28"/>
          <w:szCs w:val="28"/>
        </w:rPr>
        <w:t>Обустройство пищеблока (</w:t>
      </w:r>
      <w:r w:rsidRPr="00A40D6F">
        <w:rPr>
          <w:color w:val="000000"/>
          <w:sz w:val="28"/>
          <w:szCs w:val="28"/>
        </w:rPr>
        <w:t xml:space="preserve">кухни) </w:t>
      </w:r>
      <w:r w:rsidRPr="00A40D6F">
        <w:rPr>
          <w:sz w:val="28"/>
          <w:szCs w:val="28"/>
        </w:rPr>
        <w:t xml:space="preserve">(при функционировании учреждения в </w:t>
      </w:r>
      <w:proofErr w:type="gramStart"/>
      <w:r w:rsidRPr="00A40D6F">
        <w:rPr>
          <w:sz w:val="28"/>
          <w:szCs w:val="28"/>
        </w:rPr>
        <w:t>режиме полного дня</w:t>
      </w:r>
      <w:proofErr w:type="gramEnd"/>
      <w:r w:rsidRPr="00A40D6F">
        <w:rPr>
          <w:sz w:val="28"/>
          <w:szCs w:val="28"/>
        </w:rPr>
        <w:t xml:space="preserve"> и круглосуточного пребывания детей).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>2.1.2. Устройство, оборудование, содержание пищеблока (кухни) образовательной организации должны соответствовать с</w:t>
      </w:r>
      <w:r w:rsidRPr="00A40D6F">
        <w:rPr>
          <w:rFonts w:ascii="Times New Roman" w:hAnsi="Times New Roman" w:cs="Times New Roman"/>
          <w:sz w:val="28"/>
          <w:szCs w:val="28"/>
        </w:rPr>
        <w:t xml:space="preserve">анитарно-эпидемиологическим требованиям к устройству, содержанию и организации режима работы дошкольных образовательных организаций (раздел </w:t>
      </w:r>
      <w:r w:rsidRPr="00A40D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40D6F">
        <w:rPr>
          <w:rFonts w:ascii="Times New Roman" w:hAnsi="Times New Roman" w:cs="Times New Roman"/>
          <w:sz w:val="28"/>
          <w:szCs w:val="28"/>
        </w:rPr>
        <w:t>,</w:t>
      </w:r>
      <w:r w:rsidRPr="00A40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D6F">
        <w:rPr>
          <w:rFonts w:ascii="Times New Roman" w:hAnsi="Times New Roman" w:cs="Times New Roman"/>
          <w:bCs/>
          <w:sz w:val="28"/>
          <w:szCs w:val="28"/>
        </w:rPr>
        <w:t>XIV</w:t>
      </w:r>
      <w:r w:rsidRPr="00A4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0D6F">
        <w:rPr>
          <w:rFonts w:ascii="Times New Roman" w:hAnsi="Times New Roman" w:cs="Times New Roman"/>
          <w:sz w:val="28"/>
          <w:szCs w:val="28"/>
        </w:rPr>
        <w:t xml:space="preserve"> 2.4.1.3049-13).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2.2</w:t>
      </w:r>
      <w:r w:rsidRPr="00A40D6F">
        <w:rPr>
          <w:rFonts w:ascii="Times New Roman" w:hAnsi="Times New Roman" w:cs="Times New Roman"/>
          <w:b/>
          <w:sz w:val="28"/>
          <w:szCs w:val="28"/>
        </w:rPr>
        <w:t xml:space="preserve">. Организация питания. 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2.2.1. Организация питания воспитанников возлагается на дошкольную образовательную организацию, осуществляющую образовательную деятельность.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2.2.2. Питание должно удовлетворять физиологические потребности детей в основных пищевых веществах и энергии.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A40D6F">
        <w:rPr>
          <w:sz w:val="28"/>
          <w:szCs w:val="28"/>
        </w:rPr>
        <w:t>2.2.3. Питание воспитанников осуществляется по 10-дневному меню, разработанному согласно</w:t>
      </w:r>
      <w:r w:rsidRPr="00A40D6F">
        <w:rPr>
          <w:bCs/>
          <w:sz w:val="28"/>
          <w:szCs w:val="28"/>
        </w:rPr>
        <w:t xml:space="preserve"> разделу XV</w:t>
      </w:r>
      <w:r w:rsidRPr="00A40D6F">
        <w:rPr>
          <w:color w:val="000000"/>
          <w:sz w:val="28"/>
          <w:szCs w:val="28"/>
        </w:rPr>
        <w:t xml:space="preserve"> с</w:t>
      </w:r>
      <w:r w:rsidRPr="00A40D6F">
        <w:rPr>
          <w:sz w:val="28"/>
          <w:szCs w:val="28"/>
        </w:rPr>
        <w:t xml:space="preserve">анитарно-эпидемиологических требований к устройству, содержанию и организации режима работы дошкольных образовательных организаций и утверждённому руководителем организации. 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2.2.4. Кратность приема пищи определяется временем пребывания детей и режимом работы групп в дошкольной образовательной организации (п.15.11 </w:t>
      </w:r>
      <w:proofErr w:type="spellStart"/>
      <w:r w:rsidRPr="00A40D6F">
        <w:rPr>
          <w:sz w:val="28"/>
          <w:szCs w:val="28"/>
        </w:rPr>
        <w:t>СанПиН</w:t>
      </w:r>
      <w:proofErr w:type="spellEnd"/>
      <w:r w:rsidRPr="00A40D6F">
        <w:rPr>
          <w:sz w:val="28"/>
          <w:szCs w:val="28"/>
        </w:rPr>
        <w:t>).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>Обустройство</w:t>
      </w:r>
      <w:r w:rsidRPr="00A40D6F">
        <w:rPr>
          <w:rFonts w:ascii="Times New Roman" w:hAnsi="Times New Roman" w:cs="Times New Roman"/>
          <w:b/>
          <w:sz w:val="28"/>
          <w:szCs w:val="28"/>
        </w:rPr>
        <w:t xml:space="preserve"> групповой ячейки </w:t>
      </w:r>
      <w:r w:rsidRPr="00A40D6F">
        <w:rPr>
          <w:rFonts w:ascii="Times New Roman" w:hAnsi="Times New Roman" w:cs="Times New Roman"/>
          <w:color w:val="000000"/>
          <w:sz w:val="28"/>
          <w:szCs w:val="28"/>
        </w:rPr>
        <w:t>должно соответствовать с</w:t>
      </w:r>
      <w:r w:rsidRPr="00A40D6F">
        <w:rPr>
          <w:rFonts w:ascii="Times New Roman" w:hAnsi="Times New Roman" w:cs="Times New Roman"/>
          <w:sz w:val="28"/>
          <w:szCs w:val="28"/>
        </w:rPr>
        <w:t>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B069EE" w:rsidRPr="00A40D6F" w:rsidRDefault="00B069EE" w:rsidP="00A40D6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>3. Содержание детей в образовательных организациях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организации режима дня</w:t>
      </w:r>
      <w:r w:rsidRPr="00A40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Pr="00A40D6F"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A40D6F">
        <w:rPr>
          <w:sz w:val="28"/>
          <w:szCs w:val="28"/>
        </w:rPr>
        <w:t>3.1.2. Основными компонентами режима являются: сон, пребывание на открытом воздухе (прогулка), образовательная деятельность, игровая деятельность и отдых по собственному выбору (свободное время), прием пищи, личная гигиена.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3.1.3. Ежедневный утренний прием детей проводится воспитателями и (или) медицинскими работниками, которые опрашивают родителей о состоянии здоровья детей.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lastRenderedPageBreak/>
        <w:t>3.1.4. Выявленные больные дети или дети с подозрением на заболевание в дошкольные образовательные организации не принимаются. Заболевших в течение дня детей изолируют от здоровых детей.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A40D6F">
        <w:rPr>
          <w:sz w:val="28"/>
          <w:szCs w:val="28"/>
        </w:rPr>
        <w:t>3.1.5. Общая продолжительность дневного сна от 2 до 3,5 часов в соответствии с возрастом детей.</w:t>
      </w:r>
    </w:p>
    <w:p w:rsidR="00B069EE" w:rsidRPr="00A40D6F" w:rsidRDefault="00B069EE" w:rsidP="00A40D6F">
      <w:pPr>
        <w:pStyle w:val="a3"/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A40D6F">
        <w:rPr>
          <w:sz w:val="28"/>
          <w:szCs w:val="28"/>
        </w:rPr>
        <w:t>3.1.6.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3.1.3. Рекомендуемая продолжительность ежедневных прогулок составляет 3-4 часа.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3.1.4.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A40D6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работникам</w:t>
      </w:r>
      <w:r w:rsidRPr="00A40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>3.2.1. Состав персонала определяется в соответствии со штатным расписанием в зависимости от вида группы, возраста воспитанников, количества часов пребывания в образовательной организации.</w:t>
      </w:r>
    </w:p>
    <w:p w:rsidR="00B069EE" w:rsidRPr="00A40D6F" w:rsidRDefault="00B069EE" w:rsidP="00A40D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>3.2.2. У работников каждой категории должны быть должностные инструкции, устанавливающие их обязанности и права.</w:t>
      </w:r>
    </w:p>
    <w:p w:rsidR="00B069EE" w:rsidRPr="00A40D6F" w:rsidRDefault="00B069EE" w:rsidP="00A40D6F">
      <w:pPr>
        <w:autoSpaceDE w:val="0"/>
        <w:autoSpaceDN w:val="0"/>
        <w:adjustRightInd w:val="0"/>
        <w:spacing w:after="0"/>
        <w:ind w:firstLine="36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color w:val="000000"/>
          <w:sz w:val="28"/>
          <w:szCs w:val="28"/>
        </w:rPr>
        <w:t xml:space="preserve">3.2.3. В образовательную организацию не допускаются лица по медицинским показаниям. </w:t>
      </w:r>
      <w:r w:rsidRPr="00A40D6F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не допускаются лица </w:t>
      </w:r>
      <w:r w:rsidRPr="00A40D6F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A40D6F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Pr="00A40D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0D6F">
        <w:rPr>
          <w:rFonts w:ascii="Times New Roman" w:hAnsi="Times New Roman" w:cs="Times New Roman"/>
          <w:sz w:val="28"/>
          <w:szCs w:val="28"/>
        </w:rPr>
        <w:t>. 2 ст. 331 ТК РФ):</w:t>
      </w:r>
    </w:p>
    <w:p w:rsidR="00B069EE" w:rsidRPr="00A40D6F" w:rsidRDefault="00B069EE" w:rsidP="00A40D6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- лишенные права заниматься ею в соответствии с вступившим в законную силу приговором суда;</w:t>
      </w:r>
    </w:p>
    <w:p w:rsidR="00B069EE" w:rsidRPr="00A40D6F" w:rsidRDefault="00B069EE" w:rsidP="00A40D6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6F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B069EE" w:rsidRPr="00A40D6F" w:rsidRDefault="00B069EE" w:rsidP="00A40D6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6F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B069EE" w:rsidRPr="00A40D6F" w:rsidRDefault="00B069EE" w:rsidP="00A40D6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D6F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A40D6F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B069EE" w:rsidRPr="00A40D6F" w:rsidRDefault="00B069EE" w:rsidP="00A40D6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который осуществляет </w:t>
      </w:r>
      <w:r w:rsidRPr="00A40D6F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области здравоохранения.</w:t>
      </w:r>
    </w:p>
    <w:p w:rsidR="00B069EE" w:rsidRPr="00A40D6F" w:rsidRDefault="00B069EE" w:rsidP="00A40D6F">
      <w:pPr>
        <w:pStyle w:val="a3"/>
        <w:spacing w:before="0" w:after="0" w:line="276" w:lineRule="auto"/>
        <w:ind w:firstLine="360"/>
        <w:contextualSpacing/>
        <w:jc w:val="both"/>
        <w:rPr>
          <w:sz w:val="28"/>
          <w:szCs w:val="28"/>
        </w:rPr>
      </w:pPr>
      <w:r w:rsidRPr="00A40D6F">
        <w:rPr>
          <w:color w:val="000000"/>
          <w:sz w:val="28"/>
          <w:szCs w:val="28"/>
        </w:rPr>
        <w:t>3.2.4. Р</w:t>
      </w:r>
      <w:r w:rsidRPr="00A40D6F">
        <w:rPr>
          <w:sz w:val="28"/>
          <w:szCs w:val="28"/>
        </w:rPr>
        <w:t>аботники образовательных организаций обязаны проходить периодические медицинские обследования и аттестацию на знание санитарных норм и правил.</w:t>
      </w:r>
    </w:p>
    <w:p w:rsidR="00B069EE" w:rsidRPr="00A40D6F" w:rsidRDefault="00B069EE" w:rsidP="00A40D6F">
      <w:pPr>
        <w:pStyle w:val="a3"/>
        <w:spacing w:before="0" w:after="0" w:line="276" w:lineRule="auto"/>
        <w:ind w:firstLine="360"/>
        <w:contextualSpacing/>
        <w:jc w:val="both"/>
        <w:rPr>
          <w:sz w:val="28"/>
          <w:szCs w:val="28"/>
        </w:rPr>
      </w:pPr>
      <w:r w:rsidRPr="00A40D6F">
        <w:rPr>
          <w:color w:val="000000"/>
          <w:sz w:val="28"/>
          <w:szCs w:val="28"/>
        </w:rPr>
        <w:t xml:space="preserve">3.2.5. </w:t>
      </w:r>
      <w:r w:rsidRPr="00A40D6F">
        <w:rPr>
          <w:sz w:val="28"/>
          <w:szCs w:val="28"/>
        </w:rPr>
        <w:t xml:space="preserve">В целях профилактики возникновения и распространения инфекционных заболеваний и пищевых отравлений медицинские работники проводят мероприятия в соответствии с п.18.1. </w:t>
      </w:r>
      <w:proofErr w:type="spellStart"/>
      <w:r w:rsidRPr="00A40D6F">
        <w:rPr>
          <w:sz w:val="28"/>
          <w:szCs w:val="28"/>
        </w:rPr>
        <w:t>СанПиН</w:t>
      </w:r>
      <w:proofErr w:type="spellEnd"/>
      <w:r w:rsidRPr="00A40D6F">
        <w:rPr>
          <w:sz w:val="28"/>
          <w:szCs w:val="28"/>
        </w:rPr>
        <w:t>.</w:t>
      </w:r>
    </w:p>
    <w:p w:rsidR="00B069EE" w:rsidRPr="00A40D6F" w:rsidRDefault="00B069EE" w:rsidP="00A40D6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 xml:space="preserve">3.3. </w:t>
      </w:r>
      <w:r w:rsidRPr="00A40D6F">
        <w:rPr>
          <w:rFonts w:ascii="Times New Roman" w:hAnsi="Times New Roman" w:cs="Times New Roman"/>
          <w:b/>
          <w:sz w:val="28"/>
          <w:szCs w:val="28"/>
        </w:rPr>
        <w:t>Охрана жизни и здоровья воспитанников</w:t>
      </w:r>
    </w:p>
    <w:p w:rsidR="00B069EE" w:rsidRPr="00A40D6F" w:rsidRDefault="00B069EE" w:rsidP="00A40D6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3.3.1. Образовательные организации, осуществляющие присмотр и уход, создают условия для охраны здоровья воспитанников, в том числе обеспечивают: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 w:rsidRPr="00A40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D6F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3) оказание первичной медико-санитарной помощи в порядке, установленном законодательством в сфере охраны здоровья;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4) соблюдение государственных санитарно-эпидемиологических правил и нормативов;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5) обеспечение безопасности воспитанников во время пребывания в образовательной организации;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6) профилактику несчастных случаев с воспитанниками во время пребывания в образовательной организации;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7) организацию и создание условий для профилактики заболеваний и оздоровления воспитанников;</w:t>
      </w:r>
    </w:p>
    <w:p w:rsidR="00B069EE" w:rsidRPr="00A40D6F" w:rsidRDefault="00B069EE" w:rsidP="00A40D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6F">
        <w:rPr>
          <w:rFonts w:ascii="Times New Roman" w:hAnsi="Times New Roman" w:cs="Times New Roman"/>
          <w:sz w:val="28"/>
          <w:szCs w:val="28"/>
        </w:rPr>
        <w:t>8)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1206FE" w:rsidRDefault="001206FE" w:rsidP="00A40D6F">
      <w:pPr>
        <w:spacing w:after="0"/>
      </w:pPr>
    </w:p>
    <w:sectPr w:rsidR="001206FE" w:rsidSect="00A40D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EE"/>
    <w:rsid w:val="0004131F"/>
    <w:rsid w:val="001206FE"/>
    <w:rsid w:val="002E51A9"/>
    <w:rsid w:val="003F72C4"/>
    <w:rsid w:val="004250B0"/>
    <w:rsid w:val="00717E7E"/>
    <w:rsid w:val="008E5ABA"/>
    <w:rsid w:val="009134BE"/>
    <w:rsid w:val="009774F5"/>
    <w:rsid w:val="00A40D6F"/>
    <w:rsid w:val="00A4364A"/>
    <w:rsid w:val="00B069EE"/>
    <w:rsid w:val="00EB4C3E"/>
    <w:rsid w:val="00E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69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0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069E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table" w:styleId="a5">
    <w:name w:val="Table Grid"/>
    <w:basedOn w:val="a1"/>
    <w:uiPriority w:val="59"/>
    <w:rsid w:val="00A4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2016-07-31T23:42:00Z</cp:lastPrinted>
  <dcterms:created xsi:type="dcterms:W3CDTF">2014-10-29T11:25:00Z</dcterms:created>
  <dcterms:modified xsi:type="dcterms:W3CDTF">2016-08-01T07:05:00Z</dcterms:modified>
</cp:coreProperties>
</file>